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BE53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关于征集2026年度山东省高校哲学社会科学研究项目选题的通知</w:t>
      </w:r>
    </w:p>
    <w:p w14:paraId="4B45E286">
      <w:pPr>
        <w:rPr>
          <w:rFonts w:hint="eastAsia" w:ascii="仿宋" w:hAnsi="仿宋" w:eastAsia="仿宋" w:cs="仿宋"/>
          <w:sz w:val="32"/>
          <w:szCs w:val="40"/>
        </w:rPr>
      </w:pPr>
    </w:p>
    <w:p w14:paraId="3E932DE8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各高校社科管理部门：</w:t>
      </w:r>
    </w:p>
    <w:p w14:paraId="3B5E4EB0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为进一步做好2026年度山东省高校哲学社会科学研究项目组织实施，科学编制项目指南，现面向各高校征集选题。相关事项如下。</w:t>
      </w:r>
    </w:p>
    <w:p w14:paraId="3EE11765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一、选题类别</w:t>
      </w:r>
    </w:p>
    <w:p w14:paraId="34120ACB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高等学校哲学社会科学研究项目分为一般项目和专项项目。选题征集范围为一般项目选题和专项项目选题。</w:t>
      </w:r>
    </w:p>
    <w:p w14:paraId="02077777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二、选题要求</w:t>
      </w:r>
    </w:p>
    <w:p w14:paraId="243E6B6C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坚持正确的政治方向、研究导向和价值取向，体现鲜明的时代特征、问题意识和创新意识，落实立德树人根本任务，聚焦哲学社会科学自主知识体系建构和经济社会发展重大现实问题，提出研究选题。理论研究要突出原创性、创新性和学术价值，应用研究要突出现实性、针对性和决策参考价值。研究项目要加强学科交叉融合，强化大数据等新技术应用和人工智能赋能，创新研究范式和研究方法。</w:t>
      </w:r>
    </w:p>
    <w:p w14:paraId="59EB0D99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三、选题方向</w:t>
      </w:r>
    </w:p>
    <w:p w14:paraId="57AD0BC0"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（一）一般项目选题。</w:t>
      </w:r>
      <w:r>
        <w:rPr>
          <w:rFonts w:hint="eastAsia" w:ascii="仿宋" w:hAnsi="仿宋" w:eastAsia="仿宋" w:cs="仿宋"/>
          <w:sz w:val="32"/>
          <w:szCs w:val="40"/>
        </w:rPr>
        <w:t>一般项目主要着眼学科发展和省经济社会发展需求开展。鼓励围绕以下重点方向拟定选题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40"/>
        </w:rPr>
        <w:t>习近平总书记关于推动哲学社会科学高质量发展的重要指示精神，习近平新时代中国特色社会主义思想体系化学理化研究阐释，党的二十大和二十届历次全会精神研究阐释，中国特色哲学社会科学自主知识体系构建，弘扬中华优秀传统文化特别是齐鲁文化、沂蒙精神、泰山文化等方面，数字经济发展与治理，区域协调发展与城乡融合，对外开放与全球价值链，低空经济、具身智能、社科大模型等前沿研究，知识产权、科研诚信建设、教育家精神等体制机制建设等方面。</w:t>
      </w:r>
    </w:p>
    <w:p w14:paraId="2920DE9A">
      <w:pPr>
        <w:ind w:firstLine="643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（二）专项项目选题。</w:t>
      </w:r>
      <w:r>
        <w:rPr>
          <w:rFonts w:hint="eastAsia" w:ascii="仿宋" w:hAnsi="仿宋" w:eastAsia="仿宋" w:cs="仿宋"/>
          <w:sz w:val="32"/>
          <w:szCs w:val="40"/>
        </w:rPr>
        <w:t>专项项目重点围绕国家战略、政策任务、特定领域等方面选题，主要包括“十五五”山东高质量发展研究专项、重大战略专项（黄河重大国家战略、绿色低碳高质量发展）、新质生产力发展与科技前沿专项、服务产业发展及工业强省建设专项、教育资源优质均衡发展与终身教育专项、高校思政课建设与理论育人专项、教育综合改革与内涵式发展专项、学科建设与“双一流”发展专项、有组织科研与哲学社会科学创新体系研究专项、AI赋能教育教学改革和教育治理专项、区域国别研究与教育对外开放研究专项、高水平高校期刊建设与古籍整理专项等12个专项。</w:t>
      </w:r>
    </w:p>
    <w:p w14:paraId="076713DA"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四、其他要求</w:t>
      </w:r>
    </w:p>
    <w:p w14:paraId="3943F8F8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请各高校组织本校老师围绕选题方向积极报送选题，并以学校社科管理部门为单位于6月12日前统一填写选题报送链接：https://gzpt.sdei.edu.cn//sjbsrw/?870266，并将《选题汇总表》盖章扫描版和可编辑版上传至报送链接。联系人：王欣玉、石金雨；联系电话：0531-51793858、0531-51793859。</w:t>
      </w:r>
    </w:p>
    <w:p w14:paraId="4D6A2BC0">
      <w:pPr>
        <w:rPr>
          <w:rFonts w:hint="eastAsia" w:ascii="仿宋" w:hAnsi="仿宋" w:eastAsia="仿宋" w:cs="仿宋"/>
          <w:sz w:val="32"/>
          <w:szCs w:val="40"/>
        </w:rPr>
      </w:pPr>
      <w:bookmarkStart w:id="0" w:name="_GoBack"/>
      <w:bookmarkEnd w:id="0"/>
    </w:p>
    <w:p w14:paraId="72DFA7CB">
      <w:pPr>
        <w:jc w:val="righ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山东省教育厅科学技术处</w:t>
      </w:r>
    </w:p>
    <w:p w14:paraId="2EA799D7">
      <w:pPr>
        <w:jc w:val="righ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2026年6月2日</w:t>
      </w:r>
    </w:p>
    <w:p w14:paraId="1FA26A92">
      <w:pPr>
        <w:rPr>
          <w:rFonts w:hint="eastAsia" w:ascii="仿宋" w:hAnsi="仿宋" w:eastAsia="仿宋" w:cs="仿宋"/>
          <w:sz w:val="32"/>
          <w:szCs w:val="40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9599C"/>
    <w:rsid w:val="26BE08C7"/>
    <w:rsid w:val="35A34E37"/>
    <w:rsid w:val="3C7D71DC"/>
    <w:rsid w:val="514069D9"/>
    <w:rsid w:val="5C1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77b5acf2-6094-4a24-aad3-5ccb3cc6a490</errorID>
      <errorWord>和</errorWord>
      <group>L1_Word</group>
      <groupName>字词问题</groupName>
      <ability>L2_Typo</ability>
      <abilityName>字词错误</abilityName>
      <candidateList>
        <item>和全</item>
      </candidateList>
      <explain/>
      <paraID>57AD0BC0</paraID>
      <start>22</start>
      <end>23</end>
      <status>unmodified</status>
      <modifiedWord/>
      <trackRevisions>false</trackRevisions>
    </reviewItem>
    <reviewItem>
      <errorID>87da5de9-dae4-4999-bc9f-3d03bd26e633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57AD0BC0</paraID>
      <start>49</start>
      <end>50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22fed4-1559-4cad-9f86-74fdd7470b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2026-06-03T01:43:27Z</dcterms:created>
  <dc:creator>QIT</dc:creator>
  <cp:lastModifiedBy>空岛空心</cp:lastModifiedBy>
  <dcterms:modified xsi:type="dcterms:W3CDTF">2026-06-03T01:51:12Z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eyJoZGlkIjoiZmRjOTI5ODUxZGM1Y2E5YjgyNzBkYjdhMmEyMjhiZTAiLCJ1c2VySWQiOiIzMjI5NzUwOTIifQ==</vt:lpwstr>
  </property>
  <property fmtid="{D5CDD505-2E9C-101B-9397-08002B2CF9AE}" pid="4" name="ICV">
    <vt:lpwstr>1181E3830C4244A5A1327A9D87EB5B7C_12</vt:lpwstr>
  </property>
</Properties>
</file>