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6BB327">
      <w:pPr>
        <w:spacing w:before="226" w:line="219" w:lineRule="auto"/>
        <w:ind w:left="2769"/>
        <w:rPr>
          <w:rFonts w:ascii="宋体" w:hAnsi="宋体" w:eastAsia="宋体" w:cs="宋体"/>
          <w:spacing w:val="-17"/>
          <w:sz w:val="46"/>
          <w:szCs w:val="46"/>
        </w:rPr>
      </w:pPr>
    </w:p>
    <w:p w14:paraId="40A01AF2">
      <w:pPr>
        <w:spacing w:before="226" w:line="219" w:lineRule="auto"/>
        <w:ind w:left="2769"/>
        <w:rPr>
          <w:rFonts w:ascii="宋体" w:hAnsi="宋体" w:eastAsia="宋体" w:cs="宋体"/>
          <w:spacing w:val="-17"/>
          <w:sz w:val="46"/>
          <w:szCs w:val="46"/>
        </w:rPr>
      </w:pPr>
    </w:p>
    <w:p w14:paraId="0DB2A322">
      <w:pPr>
        <w:spacing w:before="226" w:line="219" w:lineRule="auto"/>
        <w:ind w:left="2769"/>
        <w:rPr>
          <w:rFonts w:ascii="宋体" w:hAnsi="宋体" w:eastAsia="宋体" w:cs="宋体"/>
          <w:sz w:val="46"/>
          <w:szCs w:val="46"/>
        </w:rPr>
      </w:pPr>
      <w:r>
        <w:rPr>
          <w:rFonts w:ascii="宋体" w:hAnsi="宋体" w:eastAsia="宋体" w:cs="宋体"/>
          <w:spacing w:val="-17"/>
          <w:sz w:val="46"/>
          <w:szCs w:val="46"/>
        </w:rPr>
        <w:t>山东省科学技术厅</w:t>
      </w:r>
    </w:p>
    <w:p w14:paraId="3E63E74B">
      <w:pPr>
        <w:spacing w:before="25" w:line="214" w:lineRule="auto"/>
        <w:ind w:left="1110"/>
        <w:rPr>
          <w:rFonts w:ascii="宋体" w:hAnsi="宋体" w:eastAsia="宋体" w:cs="宋体"/>
          <w:sz w:val="46"/>
          <w:szCs w:val="46"/>
        </w:rPr>
      </w:pPr>
      <w:r>
        <w:rPr>
          <w:rFonts w:ascii="宋体" w:hAnsi="宋体" w:eastAsia="宋体" w:cs="宋体"/>
          <w:spacing w:val="-2"/>
          <w:sz w:val="46"/>
          <w:szCs w:val="46"/>
        </w:rPr>
        <w:t>关于征集2026年省级科技合作项目</w:t>
      </w:r>
    </w:p>
    <w:p w14:paraId="19F76550">
      <w:pPr>
        <w:spacing w:line="220" w:lineRule="auto"/>
        <w:ind w:left="2979"/>
        <w:rPr>
          <w:rFonts w:ascii="宋体" w:hAnsi="宋体" w:eastAsia="宋体" w:cs="宋体"/>
          <w:sz w:val="46"/>
          <w:szCs w:val="46"/>
        </w:rPr>
      </w:pPr>
      <w:r>
        <w:rPr>
          <w:rFonts w:ascii="宋体" w:hAnsi="宋体" w:eastAsia="宋体" w:cs="宋体"/>
          <w:spacing w:val="-15"/>
          <w:sz w:val="46"/>
          <w:szCs w:val="46"/>
        </w:rPr>
        <w:t>指南建议的通知</w:t>
      </w:r>
    </w:p>
    <w:p w14:paraId="00A2F0F3">
      <w:pPr>
        <w:spacing w:line="290" w:lineRule="auto"/>
        <w:rPr>
          <w:rFonts w:ascii="Arial"/>
          <w:sz w:val="21"/>
        </w:rPr>
      </w:pPr>
    </w:p>
    <w:p w14:paraId="529B7E3D">
      <w:pPr>
        <w:spacing w:line="291" w:lineRule="auto"/>
        <w:rPr>
          <w:rFonts w:ascii="Arial"/>
          <w:sz w:val="21"/>
        </w:rPr>
      </w:pPr>
    </w:p>
    <w:p w14:paraId="05579E70">
      <w:pPr>
        <w:pStyle w:val="2"/>
        <w:spacing w:before="104" w:line="221" w:lineRule="auto"/>
        <w:ind w:left="359"/>
      </w:pPr>
      <w:r>
        <w:rPr>
          <w:spacing w:val="-5"/>
        </w:rPr>
        <w:t>各市科技局、省直有关部门、各有关单位：</w:t>
      </w:r>
    </w:p>
    <w:p w14:paraId="6338C48C">
      <w:pPr>
        <w:pStyle w:val="2"/>
        <w:spacing w:before="185" w:line="318" w:lineRule="auto"/>
        <w:ind w:left="359" w:right="272" w:firstLine="679"/>
        <w:jc w:val="both"/>
      </w:pPr>
      <w:r>
        <w:rPr>
          <w:spacing w:val="-2"/>
        </w:rPr>
        <w:t>为全面贯彻党的二十届四中全会精神，深入落实习近平</w:t>
      </w:r>
      <w:r>
        <w:rPr>
          <w:spacing w:val="14"/>
        </w:rPr>
        <w:t xml:space="preserve"> </w:t>
      </w:r>
      <w:r>
        <w:rPr>
          <w:spacing w:val="-2"/>
        </w:rPr>
        <w:t>总书记视察山东重要讲话、重要指示精神，主动融入全球创</w:t>
      </w:r>
      <w:r>
        <w:rPr>
          <w:spacing w:val="16"/>
        </w:rPr>
        <w:t xml:space="preserve"> </w:t>
      </w:r>
      <w:r>
        <w:rPr>
          <w:spacing w:val="-1"/>
        </w:rPr>
        <w:t>新网络，全力推动全省科技工作实现新突破，根据《山东省</w:t>
      </w:r>
      <w:r>
        <w:rPr>
          <w:spacing w:val="4"/>
        </w:rPr>
        <w:t xml:space="preserve"> </w:t>
      </w:r>
      <w:r>
        <w:rPr>
          <w:spacing w:val="11"/>
        </w:rPr>
        <w:t>重点研发计划(科技合作)项目管理办法》有关规定，现公</w:t>
      </w:r>
      <w:r>
        <w:rPr>
          <w:spacing w:val="15"/>
        </w:rPr>
        <w:t xml:space="preserve"> </w:t>
      </w:r>
      <w:r>
        <w:rPr>
          <w:spacing w:val="23"/>
        </w:rPr>
        <w:t>开征集2026年山东省重点研发计划(科技合作)项目指南</w:t>
      </w:r>
      <w:r>
        <w:rPr>
          <w:spacing w:val="15"/>
        </w:rPr>
        <w:t xml:space="preserve"> </w:t>
      </w:r>
      <w:r>
        <w:rPr>
          <w:spacing w:val="-6"/>
        </w:rPr>
        <w:t>建议。有关事项通知如下：</w:t>
      </w:r>
    </w:p>
    <w:p w14:paraId="31DE641E">
      <w:pPr>
        <w:spacing w:before="23" w:line="222" w:lineRule="auto"/>
        <w:ind w:left="1014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3"/>
          <w:sz w:val="32"/>
          <w:szCs w:val="32"/>
        </w:rPr>
        <w:t>一、项目定位</w:t>
      </w:r>
    </w:p>
    <w:p w14:paraId="18A9F57B">
      <w:pPr>
        <w:pStyle w:val="2"/>
        <w:spacing w:before="174" w:line="302" w:lineRule="auto"/>
        <w:ind w:left="359" w:right="298" w:firstLine="790"/>
      </w:pPr>
      <w:r>
        <w:rPr>
          <w:rFonts w:ascii="楷体" w:hAnsi="楷体" w:eastAsia="楷体" w:cs="楷体"/>
          <w:spacing w:val="-4"/>
        </w:rPr>
        <w:t>(一)</w:t>
      </w:r>
      <w:r>
        <w:rPr>
          <w:spacing w:val="-4"/>
        </w:rPr>
        <w:t>符合国家重大外交战略，省委、省政府决策部署</w:t>
      </w:r>
      <w:r>
        <w:t xml:space="preserve"> </w:t>
      </w:r>
      <w:r>
        <w:rPr>
          <w:spacing w:val="-1"/>
        </w:rPr>
        <w:t>和我省经济社会发展对科技的重大需求。项目实施能够最大</w:t>
      </w:r>
      <w:r>
        <w:rPr>
          <w:spacing w:val="3"/>
        </w:rPr>
        <w:t xml:space="preserve"> </w:t>
      </w:r>
      <w:r>
        <w:rPr>
          <w:spacing w:val="-2"/>
        </w:rPr>
        <w:t>限度整合配置全球优质创新资源，有效推动海内外产学研合</w:t>
      </w:r>
      <w:r>
        <w:rPr>
          <w:spacing w:val="9"/>
        </w:rPr>
        <w:t xml:space="preserve"> </w:t>
      </w:r>
      <w:r>
        <w:rPr>
          <w:spacing w:val="-1"/>
        </w:rPr>
        <w:t>作、创新平台提质升级和高层次人才团队培养引进，提</w:t>
      </w:r>
      <w:r>
        <w:rPr>
          <w:spacing w:val="-2"/>
        </w:rPr>
        <w:t>升全</w:t>
      </w:r>
      <w:r>
        <w:t xml:space="preserve"> </w:t>
      </w:r>
      <w:r>
        <w:rPr>
          <w:spacing w:val="-1"/>
        </w:rPr>
        <w:t>省开放创新水平，为加快科技强省建设、推动全省经济社会</w:t>
      </w:r>
      <w:r>
        <w:rPr>
          <w:spacing w:val="1"/>
        </w:rPr>
        <w:t xml:space="preserve"> </w:t>
      </w:r>
      <w:r>
        <w:rPr>
          <w:spacing w:val="-6"/>
        </w:rPr>
        <w:t>高质量发展提供有力支撑。</w:t>
      </w:r>
    </w:p>
    <w:p w14:paraId="4AD13B32">
      <w:pPr>
        <w:pStyle w:val="2"/>
        <w:spacing w:before="225" w:line="284" w:lineRule="auto"/>
        <w:ind w:left="359" w:right="259" w:firstLine="790"/>
      </w:pPr>
      <w:r>
        <w:rPr>
          <w:rFonts w:ascii="楷体" w:hAnsi="楷体" w:eastAsia="楷体" w:cs="楷体"/>
          <w:spacing w:val="1"/>
        </w:rPr>
        <w:t>(二</w:t>
      </w:r>
      <w:r>
        <w:rPr>
          <w:spacing w:val="1"/>
        </w:rPr>
        <w:t>)围绕科技创新引领现代化产业体系建设</w:t>
      </w:r>
      <w:r>
        <w:t xml:space="preserve">，贯彻落 </w:t>
      </w:r>
      <w:r>
        <w:rPr>
          <w:spacing w:val="-1"/>
        </w:rPr>
        <w:t>实《科技创新引领标志性产业链高质量发展实施方案</w:t>
      </w:r>
      <w:r>
        <w:rPr>
          <w:spacing w:val="-2"/>
        </w:rPr>
        <w:t>》《科</w:t>
      </w:r>
      <w:r>
        <w:t xml:space="preserve"> </w:t>
      </w:r>
      <w:r>
        <w:rPr>
          <w:spacing w:val="1"/>
        </w:rPr>
        <w:t>技创新引领未来产业布局培育发展新质生产</w:t>
      </w:r>
      <w:r>
        <w:t>力的实施方案》</w:t>
      </w:r>
    </w:p>
    <w:p w14:paraId="4058D8F7">
      <w:pPr>
        <w:spacing w:line="284" w:lineRule="auto"/>
        <w:sectPr>
          <w:footerReference r:id="rId5" w:type="default"/>
          <w:pgSz w:w="11900" w:h="16830"/>
          <w:pgMar w:top="1430" w:right="1480" w:bottom="1170" w:left="1460" w:header="0" w:footer="1109" w:gutter="0"/>
          <w:cols w:space="720" w:num="1"/>
        </w:sectPr>
      </w:pPr>
    </w:p>
    <w:p w14:paraId="32B3DD42">
      <w:pPr>
        <w:pStyle w:val="2"/>
        <w:spacing w:before="274" w:line="337" w:lineRule="auto"/>
        <w:ind w:left="155" w:right="162"/>
        <w:jc w:val="both"/>
        <w:rPr>
          <w:sz w:val="31"/>
          <w:szCs w:val="31"/>
        </w:rPr>
      </w:pPr>
      <w:r>
        <w:rPr>
          <w:spacing w:val="-4"/>
          <w:sz w:val="31"/>
          <w:szCs w:val="31"/>
        </w:rPr>
        <w:t>和“十七大”产业科技创新行动计划，加快推进科技创新与产</w:t>
      </w:r>
      <w:r>
        <w:rPr>
          <w:sz w:val="31"/>
          <w:szCs w:val="31"/>
        </w:rPr>
        <w:t xml:space="preserve"> </w:t>
      </w:r>
      <w:r>
        <w:rPr>
          <w:spacing w:val="8"/>
          <w:sz w:val="31"/>
          <w:szCs w:val="31"/>
        </w:rPr>
        <w:t>业创新深度融合。改造提升钢铁、石化、有</w:t>
      </w:r>
      <w:r>
        <w:rPr>
          <w:spacing w:val="7"/>
          <w:sz w:val="31"/>
          <w:szCs w:val="31"/>
        </w:rPr>
        <w:t>色金属等传统产</w:t>
      </w:r>
      <w:r>
        <w:rPr>
          <w:sz w:val="31"/>
          <w:szCs w:val="31"/>
        </w:rPr>
        <w:t xml:space="preserve"> </w:t>
      </w:r>
      <w:r>
        <w:rPr>
          <w:spacing w:val="6"/>
          <w:sz w:val="31"/>
          <w:szCs w:val="31"/>
        </w:rPr>
        <w:t>业，培育壮大新一代信息技术等新兴产业，布局建设脑机接</w:t>
      </w:r>
      <w:r>
        <w:rPr>
          <w:spacing w:val="12"/>
          <w:sz w:val="31"/>
          <w:szCs w:val="31"/>
        </w:rPr>
        <w:t xml:space="preserve"> </w:t>
      </w:r>
      <w:r>
        <w:rPr>
          <w:spacing w:val="2"/>
          <w:sz w:val="31"/>
          <w:szCs w:val="31"/>
        </w:rPr>
        <w:t>口等未来产业，加快培育发展新质生产力。</w:t>
      </w:r>
    </w:p>
    <w:p w14:paraId="27A5D5C8">
      <w:pPr>
        <w:pStyle w:val="2"/>
        <w:spacing w:line="315" w:lineRule="auto"/>
        <w:ind w:right="112" w:firstLine="955"/>
        <w:rPr>
          <w:sz w:val="31"/>
          <w:szCs w:val="31"/>
        </w:rPr>
      </w:pPr>
      <w:r>
        <w:rPr>
          <w:rFonts w:ascii="楷体" w:hAnsi="楷体" w:eastAsia="楷体" w:cs="楷体"/>
          <w:spacing w:val="-2"/>
          <w:sz w:val="31"/>
          <w:szCs w:val="31"/>
        </w:rPr>
        <w:t>(三</w:t>
      </w:r>
      <w:r>
        <w:rPr>
          <w:spacing w:val="-2"/>
          <w:sz w:val="31"/>
          <w:szCs w:val="31"/>
        </w:rPr>
        <w:t>)“引进来”项目立足全省科技与产业发展的重</w:t>
      </w:r>
      <w:r>
        <w:rPr>
          <w:spacing w:val="-3"/>
          <w:sz w:val="31"/>
          <w:szCs w:val="31"/>
        </w:rPr>
        <w:t>大技</w:t>
      </w:r>
      <w:r>
        <w:rPr>
          <w:sz w:val="31"/>
          <w:szCs w:val="31"/>
        </w:rPr>
        <w:t xml:space="preserve"> </w:t>
      </w:r>
      <w:r>
        <w:rPr>
          <w:spacing w:val="15"/>
          <w:sz w:val="31"/>
          <w:szCs w:val="31"/>
        </w:rPr>
        <w:t>术需求，通过引进先进技术、装</w:t>
      </w:r>
      <w:bookmarkStart w:id="0" w:name="_GoBack"/>
      <w:bookmarkEnd w:id="0"/>
      <w:r>
        <w:rPr>
          <w:spacing w:val="15"/>
          <w:sz w:val="31"/>
          <w:szCs w:val="31"/>
        </w:rPr>
        <w:t>备和成果，经进行</w:t>
      </w:r>
      <w:r>
        <w:rPr>
          <w:spacing w:val="14"/>
          <w:sz w:val="31"/>
          <w:szCs w:val="31"/>
        </w:rPr>
        <w:t>消化、吸</w:t>
      </w:r>
      <w:r>
        <w:rPr>
          <w:sz w:val="31"/>
          <w:szCs w:val="31"/>
        </w:rPr>
        <w:t xml:space="preserve"> </w:t>
      </w:r>
      <w:r>
        <w:rPr>
          <w:spacing w:val="1"/>
          <w:sz w:val="31"/>
          <w:szCs w:val="31"/>
        </w:rPr>
        <w:t>收、再创新后实现产业化应用；“走出去”项目立足全省具有</w:t>
      </w:r>
      <w:r>
        <w:rPr>
          <w:spacing w:val="18"/>
          <w:sz w:val="31"/>
          <w:szCs w:val="31"/>
        </w:rPr>
        <w:t xml:space="preserve"> </w:t>
      </w:r>
      <w:r>
        <w:rPr>
          <w:spacing w:val="12"/>
          <w:sz w:val="31"/>
          <w:szCs w:val="31"/>
        </w:rPr>
        <w:t>比较优势和国际竞争力的行业，通过参与国际产能合作，与</w:t>
      </w:r>
      <w:r>
        <w:rPr>
          <w:spacing w:val="9"/>
          <w:sz w:val="31"/>
          <w:szCs w:val="31"/>
        </w:rPr>
        <w:t xml:space="preserve"> </w:t>
      </w:r>
      <w:r>
        <w:rPr>
          <w:spacing w:val="3"/>
          <w:sz w:val="31"/>
          <w:szCs w:val="31"/>
        </w:rPr>
        <w:t xml:space="preserve">“一带一路”共建国家等开展科技援助和国际技术转移，推动 </w:t>
      </w:r>
      <w:r>
        <w:rPr>
          <w:spacing w:val="13"/>
          <w:sz w:val="31"/>
          <w:szCs w:val="31"/>
        </w:rPr>
        <w:t>我省先进适用技术和装备国际化推广和示范应用。</w:t>
      </w:r>
    </w:p>
    <w:p w14:paraId="2896CBD0">
      <w:pPr>
        <w:pStyle w:val="2"/>
        <w:spacing w:before="166" w:line="317" w:lineRule="auto"/>
        <w:ind w:left="154" w:right="106" w:firstLine="800"/>
        <w:rPr>
          <w:sz w:val="27"/>
          <w:szCs w:val="27"/>
        </w:rPr>
      </w:pPr>
      <w:r>
        <w:rPr>
          <w:rFonts w:ascii="楷体" w:hAnsi="楷体" w:eastAsia="楷体" w:cs="楷体"/>
          <w:spacing w:val="11"/>
          <w:sz w:val="31"/>
          <w:szCs w:val="31"/>
        </w:rPr>
        <w:t>(四</w:t>
      </w:r>
      <w:r>
        <w:rPr>
          <w:spacing w:val="11"/>
          <w:sz w:val="31"/>
          <w:szCs w:val="31"/>
        </w:rPr>
        <w:t>)鼓励省级及以上国际创新合作平台牵</w:t>
      </w:r>
      <w:r>
        <w:rPr>
          <w:spacing w:val="10"/>
          <w:sz w:val="31"/>
          <w:szCs w:val="31"/>
        </w:rPr>
        <w:t>头组织和实</w:t>
      </w:r>
      <w:r>
        <w:rPr>
          <w:sz w:val="31"/>
          <w:szCs w:val="31"/>
        </w:rPr>
        <w:t xml:space="preserve"> </w:t>
      </w:r>
      <w:r>
        <w:rPr>
          <w:spacing w:val="9"/>
          <w:sz w:val="31"/>
          <w:szCs w:val="31"/>
        </w:rPr>
        <w:t>施国际科技合作项目，发挥平台在促进国际人</w:t>
      </w:r>
      <w:r>
        <w:rPr>
          <w:spacing w:val="8"/>
          <w:sz w:val="31"/>
          <w:szCs w:val="31"/>
        </w:rPr>
        <w:t>才交流、技术</w:t>
      </w:r>
      <w:r>
        <w:rPr>
          <w:sz w:val="31"/>
          <w:szCs w:val="31"/>
        </w:rPr>
        <w:t xml:space="preserve"> </w:t>
      </w:r>
      <w:r>
        <w:rPr>
          <w:spacing w:val="6"/>
          <w:sz w:val="31"/>
          <w:szCs w:val="31"/>
        </w:rPr>
        <w:t>对接和成果转化的重要载体作用。突出企业创新主体地位，</w:t>
      </w:r>
      <w:r>
        <w:rPr>
          <w:spacing w:val="17"/>
          <w:sz w:val="31"/>
          <w:szCs w:val="31"/>
        </w:rPr>
        <w:t xml:space="preserve"> </w:t>
      </w:r>
      <w:r>
        <w:rPr>
          <w:spacing w:val="9"/>
          <w:sz w:val="31"/>
          <w:szCs w:val="31"/>
        </w:rPr>
        <w:t>鼓励创新型企业牵头和参与国际科技合作项目。鼓励</w:t>
      </w:r>
      <w:r>
        <w:rPr>
          <w:spacing w:val="8"/>
          <w:sz w:val="31"/>
          <w:szCs w:val="31"/>
        </w:rPr>
        <w:t>实施在</w:t>
      </w:r>
      <w:r>
        <w:rPr>
          <w:sz w:val="31"/>
          <w:szCs w:val="31"/>
        </w:rPr>
        <w:t xml:space="preserve"> </w:t>
      </w:r>
      <w:r>
        <w:rPr>
          <w:spacing w:val="20"/>
          <w:sz w:val="31"/>
          <w:szCs w:val="31"/>
        </w:rPr>
        <w:t>国(境)外举办的国际会议、技术对接、创新大赛等省级以</w:t>
      </w:r>
      <w:r>
        <w:rPr>
          <w:spacing w:val="15"/>
          <w:sz w:val="31"/>
          <w:szCs w:val="31"/>
        </w:rPr>
        <w:t xml:space="preserve"> </w:t>
      </w:r>
      <w:r>
        <w:rPr>
          <w:spacing w:val="9"/>
          <w:sz w:val="31"/>
          <w:szCs w:val="31"/>
        </w:rPr>
        <w:t>上科技交流活动中签约的重大科技项目，全方位提升国际合</w:t>
      </w:r>
      <w:r>
        <w:rPr>
          <w:spacing w:val="12"/>
          <w:sz w:val="31"/>
          <w:szCs w:val="31"/>
        </w:rPr>
        <w:t xml:space="preserve"> </w:t>
      </w:r>
      <w:r>
        <w:rPr>
          <w:spacing w:val="28"/>
          <w:sz w:val="27"/>
          <w:szCs w:val="27"/>
        </w:rPr>
        <w:t>作层次。</w:t>
      </w:r>
    </w:p>
    <w:p w14:paraId="0A777B10">
      <w:pPr>
        <w:spacing w:before="239" w:line="222" w:lineRule="auto"/>
        <w:ind w:left="829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25"/>
          <w:sz w:val="31"/>
          <w:szCs w:val="31"/>
        </w:rPr>
        <w:t>二、重点合作国别(地区)和领域</w:t>
      </w:r>
    </w:p>
    <w:p w14:paraId="713B6E38">
      <w:pPr>
        <w:pStyle w:val="2"/>
        <w:spacing w:before="164" w:line="335" w:lineRule="auto"/>
        <w:ind w:left="154" w:firstLine="800"/>
        <w:jc w:val="both"/>
        <w:rPr>
          <w:sz w:val="31"/>
          <w:szCs w:val="31"/>
        </w:rPr>
      </w:pPr>
      <w:r>
        <w:rPr>
          <w:rFonts w:ascii="楷体" w:hAnsi="楷体" w:eastAsia="楷体" w:cs="楷体"/>
          <w:spacing w:val="7"/>
          <w:sz w:val="31"/>
          <w:szCs w:val="31"/>
        </w:rPr>
        <w:t>(一)与上合组织成员国科技合作项目。</w:t>
      </w:r>
      <w:r>
        <w:rPr>
          <w:spacing w:val="7"/>
          <w:sz w:val="31"/>
          <w:szCs w:val="31"/>
        </w:rPr>
        <w:t>围绕人工智能、</w:t>
      </w:r>
      <w:r>
        <w:rPr>
          <w:spacing w:val="8"/>
          <w:sz w:val="31"/>
          <w:szCs w:val="31"/>
        </w:rPr>
        <w:t xml:space="preserve"> 医养健康、现代高效农业、新能源等重点产业领域，在俄罗</w:t>
      </w:r>
      <w:r>
        <w:rPr>
          <w:spacing w:val="4"/>
          <w:sz w:val="31"/>
          <w:szCs w:val="31"/>
        </w:rPr>
        <w:t xml:space="preserve">  </w:t>
      </w:r>
      <w:r>
        <w:rPr>
          <w:spacing w:val="9"/>
          <w:sz w:val="31"/>
          <w:szCs w:val="31"/>
        </w:rPr>
        <w:t>斯、白俄罗斯、乌兹别克斯坦、哈萨克斯坦等成员国，</w:t>
      </w:r>
      <w:r>
        <w:rPr>
          <w:spacing w:val="8"/>
          <w:sz w:val="31"/>
          <w:szCs w:val="31"/>
        </w:rPr>
        <w:t>拓展</w:t>
      </w:r>
      <w:r>
        <w:rPr>
          <w:sz w:val="31"/>
          <w:szCs w:val="31"/>
        </w:rPr>
        <w:t xml:space="preserve"> </w:t>
      </w:r>
      <w:r>
        <w:rPr>
          <w:spacing w:val="9"/>
          <w:sz w:val="31"/>
          <w:szCs w:val="31"/>
        </w:rPr>
        <w:t>布局国际合作节点，形成一批具有国际影响力和示范效应的</w:t>
      </w:r>
      <w:r>
        <w:rPr>
          <w:spacing w:val="5"/>
          <w:sz w:val="31"/>
          <w:szCs w:val="31"/>
        </w:rPr>
        <w:t xml:space="preserve"> </w:t>
      </w:r>
      <w:r>
        <w:rPr>
          <w:spacing w:val="9"/>
          <w:sz w:val="31"/>
          <w:szCs w:val="31"/>
        </w:rPr>
        <w:t>标志性成果，推进中国—上海合作组织科技创新合作中心建</w:t>
      </w:r>
      <w:r>
        <w:rPr>
          <w:spacing w:val="16"/>
          <w:sz w:val="31"/>
          <w:szCs w:val="31"/>
        </w:rPr>
        <w:t xml:space="preserve"> </w:t>
      </w:r>
      <w:r>
        <w:rPr>
          <w:spacing w:val="-16"/>
          <w:sz w:val="31"/>
          <w:szCs w:val="31"/>
        </w:rPr>
        <w:t>设。</w:t>
      </w:r>
    </w:p>
    <w:p w14:paraId="6D00740D">
      <w:pPr>
        <w:spacing w:line="335" w:lineRule="auto"/>
        <w:rPr>
          <w:sz w:val="31"/>
          <w:szCs w:val="31"/>
        </w:rPr>
        <w:sectPr>
          <w:footerReference r:id="rId6" w:type="default"/>
          <w:pgSz w:w="11900" w:h="16830"/>
          <w:pgMar w:top="1430" w:right="1685" w:bottom="1089" w:left="1634" w:header="0" w:footer="945" w:gutter="0"/>
          <w:cols w:space="720" w:num="1"/>
        </w:sectPr>
      </w:pPr>
    </w:p>
    <w:p w14:paraId="0820117C">
      <w:pPr>
        <w:pStyle w:val="2"/>
        <w:spacing w:before="302" w:line="314" w:lineRule="auto"/>
        <w:ind w:left="14" w:right="227" w:firstLine="780"/>
        <w:rPr>
          <w:sz w:val="31"/>
          <w:szCs w:val="31"/>
        </w:rPr>
      </w:pPr>
      <w:r>
        <w:rPr>
          <w:rFonts w:ascii="楷体" w:hAnsi="楷体" w:eastAsia="楷体" w:cs="楷体"/>
          <w:spacing w:val="8"/>
          <w:sz w:val="31"/>
          <w:szCs w:val="31"/>
        </w:rPr>
        <w:t xml:space="preserve">(二)与日韩两国科技合作项目。 </w:t>
      </w:r>
      <w:r>
        <w:rPr>
          <w:spacing w:val="8"/>
          <w:sz w:val="31"/>
          <w:szCs w:val="31"/>
        </w:rPr>
        <w:t>充分发挥中日韩创新</w:t>
      </w:r>
      <w:r>
        <w:rPr>
          <w:spacing w:val="3"/>
          <w:sz w:val="31"/>
          <w:szCs w:val="31"/>
        </w:rPr>
        <w:t xml:space="preserve"> </w:t>
      </w:r>
      <w:r>
        <w:rPr>
          <w:sz w:val="31"/>
          <w:szCs w:val="31"/>
        </w:rPr>
        <w:t>合作中心国际创新合作平台作用，聚焦人工智能</w:t>
      </w:r>
      <w:r>
        <w:rPr>
          <w:spacing w:val="-1"/>
          <w:sz w:val="31"/>
          <w:szCs w:val="31"/>
        </w:rPr>
        <w:t>、绿色低碳、</w:t>
      </w:r>
      <w:r>
        <w:rPr>
          <w:sz w:val="31"/>
          <w:szCs w:val="31"/>
        </w:rPr>
        <w:t xml:space="preserve"> </w:t>
      </w:r>
      <w:r>
        <w:rPr>
          <w:spacing w:val="6"/>
          <w:sz w:val="31"/>
          <w:szCs w:val="31"/>
        </w:rPr>
        <w:t>高端装备制造、新能源新材料、生命健康等重点技术</w:t>
      </w:r>
      <w:r>
        <w:rPr>
          <w:spacing w:val="5"/>
          <w:sz w:val="31"/>
          <w:szCs w:val="31"/>
        </w:rPr>
        <w:t>领域，</w:t>
      </w:r>
      <w:r>
        <w:rPr>
          <w:sz w:val="31"/>
          <w:szCs w:val="31"/>
        </w:rPr>
        <w:t xml:space="preserve">  </w:t>
      </w:r>
      <w:r>
        <w:rPr>
          <w:spacing w:val="7"/>
          <w:sz w:val="31"/>
          <w:szCs w:val="31"/>
        </w:rPr>
        <w:t>支持与日韩开展联合研发等多边科技合作项目，强化我省与</w:t>
      </w:r>
      <w:r>
        <w:rPr>
          <w:spacing w:val="4"/>
          <w:sz w:val="31"/>
          <w:szCs w:val="31"/>
        </w:rPr>
        <w:t xml:space="preserve"> </w:t>
      </w:r>
      <w:r>
        <w:rPr>
          <w:spacing w:val="5"/>
          <w:sz w:val="31"/>
          <w:szCs w:val="31"/>
        </w:rPr>
        <w:t>日韩开展创新合作的重要枢纽功能，高水平建设中日韩创新</w:t>
      </w:r>
      <w:r>
        <w:rPr>
          <w:spacing w:val="9"/>
          <w:sz w:val="31"/>
          <w:szCs w:val="31"/>
        </w:rPr>
        <w:t xml:space="preserve">  </w:t>
      </w:r>
      <w:r>
        <w:rPr>
          <w:spacing w:val="4"/>
          <w:sz w:val="31"/>
          <w:szCs w:val="31"/>
        </w:rPr>
        <w:t>合作中心，打造对外开放新高地。</w:t>
      </w:r>
    </w:p>
    <w:p w14:paraId="2C37B024">
      <w:pPr>
        <w:pStyle w:val="2"/>
        <w:spacing w:before="191" w:line="311" w:lineRule="auto"/>
        <w:ind w:left="14" w:firstLine="780"/>
        <w:rPr>
          <w:sz w:val="31"/>
          <w:szCs w:val="31"/>
        </w:rPr>
      </w:pPr>
      <w:r>
        <w:rPr>
          <w:rFonts w:ascii="楷体" w:hAnsi="楷体" w:eastAsia="楷体" w:cs="楷体"/>
          <w:spacing w:val="8"/>
          <w:sz w:val="31"/>
          <w:szCs w:val="31"/>
        </w:rPr>
        <w:t xml:space="preserve">(三)与欧美等创新指数领先国家科技合作项目。 </w:t>
      </w:r>
      <w:r>
        <w:rPr>
          <w:spacing w:val="8"/>
          <w:sz w:val="31"/>
          <w:szCs w:val="31"/>
        </w:rPr>
        <w:t>聚焦</w:t>
      </w:r>
      <w:r>
        <w:rPr>
          <w:spacing w:val="4"/>
          <w:sz w:val="31"/>
          <w:szCs w:val="31"/>
        </w:rPr>
        <w:t xml:space="preserve">   </w:t>
      </w:r>
      <w:r>
        <w:rPr>
          <w:spacing w:val="8"/>
          <w:sz w:val="31"/>
          <w:szCs w:val="31"/>
        </w:rPr>
        <w:t>新能源、新材料、新一代信息技术、生物技术、公共卫生等</w:t>
      </w:r>
      <w:r>
        <w:rPr>
          <w:spacing w:val="3"/>
          <w:sz w:val="31"/>
          <w:szCs w:val="31"/>
        </w:rPr>
        <w:t xml:space="preserve">   </w:t>
      </w:r>
      <w:r>
        <w:rPr>
          <w:spacing w:val="9"/>
          <w:sz w:val="31"/>
          <w:szCs w:val="31"/>
        </w:rPr>
        <w:t>共同关切领域，支持与欧洲国家、美国、澳</w:t>
      </w:r>
      <w:r>
        <w:rPr>
          <w:spacing w:val="8"/>
          <w:sz w:val="31"/>
          <w:szCs w:val="31"/>
        </w:rPr>
        <w:t>大利亚等重点创</w:t>
      </w:r>
      <w:r>
        <w:rPr>
          <w:sz w:val="31"/>
          <w:szCs w:val="31"/>
        </w:rPr>
        <w:t xml:space="preserve">   </w:t>
      </w:r>
      <w:r>
        <w:rPr>
          <w:spacing w:val="8"/>
          <w:sz w:val="31"/>
          <w:szCs w:val="31"/>
        </w:rPr>
        <w:t>新国家开展联合技术攻关、技术引进和成果转化等“引进来”</w:t>
      </w:r>
      <w:r>
        <w:rPr>
          <w:spacing w:val="5"/>
          <w:sz w:val="31"/>
          <w:szCs w:val="31"/>
        </w:rPr>
        <w:t xml:space="preserve"> </w:t>
      </w:r>
      <w:r>
        <w:rPr>
          <w:spacing w:val="9"/>
          <w:sz w:val="31"/>
          <w:szCs w:val="31"/>
        </w:rPr>
        <w:t>项目，为推动我省科技创新开放合作提供更多资源和渠道储</w:t>
      </w:r>
      <w:r>
        <w:rPr>
          <w:spacing w:val="7"/>
          <w:sz w:val="31"/>
          <w:szCs w:val="31"/>
        </w:rPr>
        <w:t xml:space="preserve">  </w:t>
      </w:r>
      <w:r>
        <w:rPr>
          <w:spacing w:val="-17"/>
          <w:sz w:val="31"/>
          <w:szCs w:val="31"/>
        </w:rPr>
        <w:t>备。</w:t>
      </w:r>
    </w:p>
    <w:p w14:paraId="0D03CF76">
      <w:pPr>
        <w:pStyle w:val="2"/>
        <w:spacing w:before="182" w:line="318" w:lineRule="auto"/>
        <w:ind w:left="14" w:right="3" w:firstLine="780"/>
        <w:rPr>
          <w:sz w:val="31"/>
          <w:szCs w:val="31"/>
        </w:rPr>
      </w:pPr>
      <w:r>
        <w:rPr>
          <w:rFonts w:ascii="楷体" w:hAnsi="楷体" w:eastAsia="楷体" w:cs="楷体"/>
          <w:spacing w:val="1"/>
          <w:sz w:val="31"/>
          <w:szCs w:val="31"/>
        </w:rPr>
        <w:t>(四)与“一带一路”共建国家科技合作项目。</w:t>
      </w:r>
      <w:r>
        <w:rPr>
          <w:rFonts w:ascii="楷体" w:hAnsi="楷体" w:eastAsia="楷体" w:cs="楷体"/>
          <w:spacing w:val="-86"/>
          <w:sz w:val="31"/>
          <w:szCs w:val="31"/>
        </w:rPr>
        <w:t xml:space="preserve"> </w:t>
      </w:r>
      <w:r>
        <w:rPr>
          <w:spacing w:val="1"/>
          <w:sz w:val="31"/>
          <w:szCs w:val="31"/>
        </w:rPr>
        <w:t>聚焦新一</w:t>
      </w:r>
      <w:r>
        <w:rPr>
          <w:sz w:val="31"/>
          <w:szCs w:val="31"/>
        </w:rPr>
        <w:t xml:space="preserve">  </w:t>
      </w:r>
      <w:r>
        <w:rPr>
          <w:spacing w:val="9"/>
          <w:sz w:val="31"/>
          <w:szCs w:val="31"/>
        </w:rPr>
        <w:t>代信息技术、医养健康、现代高效农业、低空经济等重点技</w:t>
      </w:r>
      <w:r>
        <w:rPr>
          <w:spacing w:val="8"/>
          <w:sz w:val="31"/>
          <w:szCs w:val="31"/>
        </w:rPr>
        <w:t xml:space="preserve">  </w:t>
      </w:r>
      <w:r>
        <w:rPr>
          <w:spacing w:val="-2"/>
          <w:sz w:val="31"/>
          <w:szCs w:val="31"/>
        </w:rPr>
        <w:t>术领域，支持省内高校、科研机构及企业，响应共建“一</w:t>
      </w:r>
      <w:r>
        <w:rPr>
          <w:spacing w:val="-3"/>
          <w:sz w:val="31"/>
          <w:szCs w:val="31"/>
        </w:rPr>
        <w:t>带一</w:t>
      </w:r>
      <w:r>
        <w:rPr>
          <w:sz w:val="31"/>
          <w:szCs w:val="31"/>
        </w:rPr>
        <w:t xml:space="preserve">  </w:t>
      </w:r>
      <w:r>
        <w:rPr>
          <w:spacing w:val="-3"/>
          <w:sz w:val="31"/>
          <w:szCs w:val="31"/>
        </w:rPr>
        <w:t>路”倡议，与越南、新加坡、以色列、塞尔维亚等重点合</w:t>
      </w:r>
      <w:r>
        <w:rPr>
          <w:spacing w:val="-4"/>
          <w:sz w:val="31"/>
          <w:szCs w:val="31"/>
        </w:rPr>
        <w:t>作国</w:t>
      </w:r>
      <w:r>
        <w:rPr>
          <w:sz w:val="31"/>
          <w:szCs w:val="31"/>
        </w:rPr>
        <w:t xml:space="preserve">   </w:t>
      </w:r>
      <w:r>
        <w:rPr>
          <w:spacing w:val="-4"/>
          <w:sz w:val="31"/>
          <w:szCs w:val="31"/>
        </w:rPr>
        <w:t>家开展联合研发、成果转化等“引进来”项目和技术转移、海</w:t>
      </w:r>
      <w:r>
        <w:rPr>
          <w:spacing w:val="2"/>
          <w:sz w:val="31"/>
          <w:szCs w:val="31"/>
        </w:rPr>
        <w:t xml:space="preserve">   </w:t>
      </w:r>
      <w:r>
        <w:rPr>
          <w:spacing w:val="-3"/>
          <w:sz w:val="31"/>
          <w:szCs w:val="31"/>
        </w:rPr>
        <w:t>外应用示范等“走出去”项目，推动创新主体</w:t>
      </w:r>
      <w:r>
        <w:rPr>
          <w:spacing w:val="-4"/>
          <w:sz w:val="31"/>
          <w:szCs w:val="31"/>
        </w:rPr>
        <w:t>参与“一带一路”</w:t>
      </w:r>
      <w:r>
        <w:rPr>
          <w:sz w:val="31"/>
          <w:szCs w:val="31"/>
        </w:rPr>
        <w:t xml:space="preserve"> </w:t>
      </w:r>
      <w:r>
        <w:rPr>
          <w:spacing w:val="5"/>
          <w:sz w:val="31"/>
          <w:szCs w:val="31"/>
        </w:rPr>
        <w:t>建设，利用海外场景促进技术迭代。</w:t>
      </w:r>
    </w:p>
    <w:p w14:paraId="41802D9A">
      <w:pPr>
        <w:pStyle w:val="2"/>
        <w:spacing w:before="196" w:line="315" w:lineRule="auto"/>
        <w:ind w:left="14" w:right="262" w:firstLine="780"/>
        <w:rPr>
          <w:sz w:val="27"/>
          <w:szCs w:val="27"/>
        </w:rPr>
      </w:pPr>
      <w:r>
        <w:rPr>
          <w:rFonts w:ascii="楷体" w:hAnsi="楷体" w:eastAsia="楷体" w:cs="楷体"/>
          <w:spacing w:val="10"/>
          <w:sz w:val="31"/>
          <w:szCs w:val="31"/>
        </w:rPr>
        <w:t xml:space="preserve">(五)港澳台地区科技合作项目。 </w:t>
      </w:r>
      <w:r>
        <w:rPr>
          <w:spacing w:val="10"/>
          <w:sz w:val="31"/>
          <w:szCs w:val="31"/>
        </w:rPr>
        <w:t>聚焦人工智能、医养</w:t>
      </w:r>
      <w:r>
        <w:rPr>
          <w:spacing w:val="14"/>
          <w:sz w:val="31"/>
          <w:szCs w:val="31"/>
        </w:rPr>
        <w:t xml:space="preserve"> </w:t>
      </w:r>
      <w:r>
        <w:rPr>
          <w:spacing w:val="9"/>
          <w:sz w:val="31"/>
          <w:szCs w:val="31"/>
        </w:rPr>
        <w:t>健康、现代海洋、现代高效农业等重点产业领域，支持与香</w:t>
      </w:r>
      <w:r>
        <w:rPr>
          <w:spacing w:val="17"/>
          <w:sz w:val="31"/>
          <w:szCs w:val="31"/>
        </w:rPr>
        <w:t xml:space="preserve"> </w:t>
      </w:r>
      <w:r>
        <w:rPr>
          <w:spacing w:val="10"/>
          <w:sz w:val="31"/>
          <w:szCs w:val="31"/>
        </w:rPr>
        <w:t>港、澳门、台湾等地区联合开展关键技术攻</w:t>
      </w:r>
      <w:r>
        <w:rPr>
          <w:spacing w:val="9"/>
          <w:sz w:val="31"/>
          <w:szCs w:val="31"/>
        </w:rPr>
        <w:t>关和成果转移转</w:t>
      </w:r>
      <w:r>
        <w:rPr>
          <w:sz w:val="31"/>
          <w:szCs w:val="31"/>
        </w:rPr>
        <w:t xml:space="preserve"> </w:t>
      </w:r>
      <w:r>
        <w:rPr>
          <w:spacing w:val="9"/>
          <w:sz w:val="31"/>
          <w:szCs w:val="31"/>
        </w:rPr>
        <w:t>化等，发挥港澳台重要合作连接点作用，推动我省高水平对</w:t>
      </w:r>
      <w:r>
        <w:rPr>
          <w:spacing w:val="16"/>
          <w:sz w:val="31"/>
          <w:szCs w:val="31"/>
        </w:rPr>
        <w:t xml:space="preserve"> </w:t>
      </w:r>
      <w:r>
        <w:rPr>
          <w:spacing w:val="28"/>
          <w:sz w:val="27"/>
          <w:szCs w:val="27"/>
        </w:rPr>
        <w:t>外开放。</w:t>
      </w:r>
    </w:p>
    <w:p w14:paraId="61820B84">
      <w:pPr>
        <w:spacing w:line="315" w:lineRule="auto"/>
        <w:rPr>
          <w:sz w:val="27"/>
          <w:szCs w:val="27"/>
        </w:rPr>
        <w:sectPr>
          <w:footerReference r:id="rId7" w:type="default"/>
          <w:pgSz w:w="11900" w:h="16830"/>
          <w:pgMar w:top="1430" w:right="1507" w:bottom="1081" w:left="1785" w:header="0" w:footer="937" w:gutter="0"/>
          <w:cols w:space="720" w:num="1"/>
        </w:sectPr>
      </w:pPr>
    </w:p>
    <w:p w14:paraId="726D0920">
      <w:pPr>
        <w:spacing w:before="307" w:line="222" w:lineRule="auto"/>
        <w:ind w:left="699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"/>
          <w:sz w:val="31"/>
          <w:szCs w:val="31"/>
        </w:rPr>
        <w:t>三、有关要求</w:t>
      </w:r>
    </w:p>
    <w:p w14:paraId="3E58FA7E">
      <w:pPr>
        <w:pStyle w:val="2"/>
        <w:spacing w:before="187" w:line="306" w:lineRule="auto"/>
        <w:ind w:left="4" w:right="95" w:firstLine="790"/>
        <w:rPr>
          <w:sz w:val="31"/>
          <w:szCs w:val="31"/>
        </w:rPr>
      </w:pPr>
      <w:r>
        <w:rPr>
          <w:spacing w:val="15"/>
          <w:sz w:val="31"/>
          <w:szCs w:val="31"/>
        </w:rPr>
        <w:t>(一)每个项目指南建议须完整填写指南建议信息表并</w:t>
      </w:r>
      <w:r>
        <w:rPr>
          <w:spacing w:val="8"/>
          <w:sz w:val="31"/>
          <w:szCs w:val="31"/>
        </w:rPr>
        <w:t xml:space="preserve"> </w:t>
      </w:r>
      <w:r>
        <w:rPr>
          <w:spacing w:val="31"/>
          <w:sz w:val="31"/>
          <w:szCs w:val="31"/>
        </w:rPr>
        <w:t>提供说明报告(附件1);指南建议列示的关键科学问题或</w:t>
      </w:r>
      <w:r>
        <w:rPr>
          <w:spacing w:val="11"/>
          <w:sz w:val="31"/>
          <w:szCs w:val="31"/>
        </w:rPr>
        <w:t xml:space="preserve"> </w:t>
      </w:r>
      <w:r>
        <w:rPr>
          <w:spacing w:val="14"/>
          <w:sz w:val="31"/>
          <w:szCs w:val="31"/>
        </w:rPr>
        <w:t>技术清单原则上不超过5项；明确拟解决关键技术的当前技</w:t>
      </w:r>
      <w:r>
        <w:rPr>
          <w:spacing w:val="2"/>
          <w:sz w:val="31"/>
          <w:szCs w:val="31"/>
        </w:rPr>
        <w:t xml:space="preserve"> </w:t>
      </w:r>
      <w:r>
        <w:rPr>
          <w:spacing w:val="34"/>
          <w:sz w:val="31"/>
          <w:szCs w:val="31"/>
        </w:rPr>
        <w:t>术成熟度等级(附件2)。</w:t>
      </w:r>
    </w:p>
    <w:p w14:paraId="3B3A5291">
      <w:pPr>
        <w:pStyle w:val="2"/>
        <w:tabs>
          <w:tab w:val="left" w:pos="195"/>
        </w:tabs>
        <w:spacing w:before="192" w:line="307" w:lineRule="auto"/>
        <w:ind w:left="4" w:firstLine="790"/>
        <w:rPr>
          <w:sz w:val="31"/>
          <w:szCs w:val="31"/>
        </w:rPr>
      </w:pPr>
      <w:r>
        <w:rPr>
          <w:rFonts w:ascii="楷体" w:hAnsi="楷体" w:eastAsia="楷体" w:cs="楷体"/>
          <w:spacing w:val="10"/>
          <w:sz w:val="31"/>
          <w:szCs w:val="31"/>
        </w:rPr>
        <w:t>(二</w:t>
      </w:r>
      <w:r>
        <w:rPr>
          <w:spacing w:val="10"/>
          <w:sz w:val="31"/>
          <w:szCs w:val="31"/>
        </w:rPr>
        <w:t>)项目研究内容应突出合作必要性、关键核心</w:t>
      </w:r>
      <w:r>
        <w:rPr>
          <w:spacing w:val="9"/>
          <w:sz w:val="31"/>
          <w:szCs w:val="31"/>
        </w:rPr>
        <w:t>技术</w:t>
      </w:r>
      <w:r>
        <w:rPr>
          <w:sz w:val="31"/>
          <w:szCs w:val="31"/>
        </w:rPr>
        <w:t xml:space="preserve"> </w:t>
      </w:r>
      <w:r>
        <w:rPr>
          <w:sz w:val="31"/>
          <w:szCs w:val="31"/>
        </w:rPr>
        <w:tab/>
      </w:r>
      <w:r>
        <w:rPr>
          <w:spacing w:val="14"/>
          <w:sz w:val="31"/>
          <w:szCs w:val="31"/>
        </w:rPr>
        <w:t>(科学问题)先进性、突破点和替代指标；考核指标中技术</w:t>
      </w:r>
      <w:r>
        <w:rPr>
          <w:spacing w:val="4"/>
          <w:sz w:val="31"/>
          <w:szCs w:val="31"/>
        </w:rPr>
        <w:t xml:space="preserve"> </w:t>
      </w:r>
      <w:r>
        <w:rPr>
          <w:sz w:val="31"/>
          <w:szCs w:val="31"/>
        </w:rPr>
        <w:t>和产品指标应精准且可量化、可考核，同时应提出知识产权、</w:t>
      </w:r>
      <w:r>
        <w:rPr>
          <w:spacing w:val="14"/>
          <w:sz w:val="31"/>
          <w:szCs w:val="31"/>
        </w:rPr>
        <w:t xml:space="preserve"> </w:t>
      </w:r>
      <w:r>
        <w:rPr>
          <w:spacing w:val="9"/>
          <w:sz w:val="31"/>
          <w:szCs w:val="31"/>
        </w:rPr>
        <w:t>经济和社会效益指标。项目交示件须可检验、可</w:t>
      </w:r>
      <w:r>
        <w:rPr>
          <w:spacing w:val="8"/>
          <w:sz w:val="31"/>
          <w:szCs w:val="31"/>
        </w:rPr>
        <w:t>评测、可考</w:t>
      </w:r>
      <w:r>
        <w:rPr>
          <w:sz w:val="31"/>
          <w:szCs w:val="31"/>
        </w:rPr>
        <w:t xml:space="preserve"> </w:t>
      </w:r>
      <w:r>
        <w:rPr>
          <w:spacing w:val="-16"/>
          <w:sz w:val="31"/>
          <w:szCs w:val="31"/>
        </w:rPr>
        <w:t>核。</w:t>
      </w:r>
    </w:p>
    <w:p w14:paraId="0263FCE4">
      <w:pPr>
        <w:pStyle w:val="2"/>
        <w:spacing w:before="210" w:line="307" w:lineRule="auto"/>
        <w:ind w:left="4" w:right="73" w:firstLine="790"/>
        <w:rPr>
          <w:sz w:val="31"/>
          <w:szCs w:val="31"/>
        </w:rPr>
      </w:pPr>
      <w:r>
        <w:rPr>
          <w:rFonts w:ascii="楷体" w:hAnsi="楷体" w:eastAsia="楷体" w:cs="楷体"/>
          <w:spacing w:val="24"/>
          <w:sz w:val="31"/>
          <w:szCs w:val="31"/>
        </w:rPr>
        <w:t>(三</w:t>
      </w:r>
      <w:r>
        <w:rPr>
          <w:spacing w:val="24"/>
          <w:sz w:val="31"/>
          <w:szCs w:val="31"/>
        </w:rPr>
        <w:t>)省级科技计划或其他省直有关部门(单位)已经</w:t>
      </w:r>
      <w:r>
        <w:rPr>
          <w:sz w:val="31"/>
          <w:szCs w:val="31"/>
        </w:rPr>
        <w:t xml:space="preserve"> </w:t>
      </w:r>
      <w:r>
        <w:rPr>
          <w:spacing w:val="9"/>
          <w:sz w:val="31"/>
          <w:szCs w:val="31"/>
        </w:rPr>
        <w:t>立项支持过的相同或相似的研发内容，不得作为指南建</w:t>
      </w:r>
      <w:r>
        <w:rPr>
          <w:spacing w:val="8"/>
          <w:sz w:val="31"/>
          <w:szCs w:val="31"/>
        </w:rPr>
        <w:t>议提</w:t>
      </w:r>
      <w:r>
        <w:rPr>
          <w:sz w:val="31"/>
          <w:szCs w:val="31"/>
        </w:rPr>
        <w:t xml:space="preserve"> </w:t>
      </w:r>
      <w:r>
        <w:rPr>
          <w:spacing w:val="9"/>
          <w:sz w:val="31"/>
          <w:szCs w:val="31"/>
        </w:rPr>
        <w:t>报。同一指南建议不得以不同建议人、建议单位、主管部门</w:t>
      </w:r>
      <w:r>
        <w:rPr>
          <w:spacing w:val="7"/>
          <w:sz w:val="31"/>
          <w:szCs w:val="31"/>
        </w:rPr>
        <w:t xml:space="preserve"> </w:t>
      </w:r>
      <w:r>
        <w:rPr>
          <w:spacing w:val="8"/>
          <w:sz w:val="31"/>
          <w:szCs w:val="31"/>
        </w:rPr>
        <w:t>重复提报；同一指南建议人最多提出一项指南建议。对于重</w:t>
      </w:r>
      <w:r>
        <w:rPr>
          <w:spacing w:val="9"/>
          <w:sz w:val="31"/>
          <w:szCs w:val="31"/>
        </w:rPr>
        <w:t xml:space="preserve"> </w:t>
      </w:r>
      <w:r>
        <w:rPr>
          <w:spacing w:val="7"/>
          <w:sz w:val="31"/>
          <w:szCs w:val="31"/>
        </w:rPr>
        <w:t>复提报的指南建议，将不纳入后续指南建议</w:t>
      </w:r>
      <w:r>
        <w:rPr>
          <w:spacing w:val="6"/>
          <w:sz w:val="31"/>
          <w:szCs w:val="31"/>
        </w:rPr>
        <w:t>遴选范围。</w:t>
      </w:r>
    </w:p>
    <w:p w14:paraId="60BBCC85">
      <w:pPr>
        <w:spacing w:before="195" w:line="222" w:lineRule="auto"/>
        <w:ind w:left="679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3"/>
          <w:sz w:val="31"/>
          <w:szCs w:val="31"/>
        </w:rPr>
        <w:t>四、报送事项</w:t>
      </w:r>
    </w:p>
    <w:p w14:paraId="5571BCE8">
      <w:pPr>
        <w:pStyle w:val="2"/>
        <w:spacing w:before="185" w:line="302" w:lineRule="auto"/>
        <w:ind w:left="4" w:right="45" w:firstLine="790"/>
        <w:rPr>
          <w:sz w:val="31"/>
          <w:szCs w:val="31"/>
        </w:rPr>
      </w:pPr>
      <w:r>
        <w:rPr>
          <w:rFonts w:ascii="楷体" w:hAnsi="楷体" w:eastAsia="楷体" w:cs="楷体"/>
          <w:spacing w:val="24"/>
          <w:sz w:val="31"/>
          <w:szCs w:val="31"/>
        </w:rPr>
        <w:t>(一</w:t>
      </w:r>
      <w:r>
        <w:rPr>
          <w:spacing w:val="24"/>
          <w:sz w:val="31"/>
          <w:szCs w:val="31"/>
        </w:rPr>
        <w:t>)请省直有关部门(单位)、各设区市科技局、中</w:t>
      </w:r>
      <w:r>
        <w:rPr>
          <w:sz w:val="31"/>
          <w:szCs w:val="31"/>
        </w:rPr>
        <w:t xml:space="preserve"> </w:t>
      </w:r>
      <w:r>
        <w:rPr>
          <w:spacing w:val="21"/>
          <w:sz w:val="31"/>
          <w:szCs w:val="31"/>
        </w:rPr>
        <w:t>央驻鲁单位等项目主管部门负责本区域(行业)指南建议的</w:t>
      </w:r>
      <w:r>
        <w:rPr>
          <w:spacing w:val="3"/>
          <w:sz w:val="31"/>
          <w:szCs w:val="31"/>
        </w:rPr>
        <w:t xml:space="preserve"> </w:t>
      </w:r>
      <w:r>
        <w:rPr>
          <w:spacing w:val="9"/>
          <w:sz w:val="31"/>
          <w:szCs w:val="31"/>
        </w:rPr>
        <w:t>征集、审核和推荐工作。省科技厅不受理建议人、建议单位</w:t>
      </w:r>
      <w:r>
        <w:rPr>
          <w:spacing w:val="14"/>
          <w:sz w:val="31"/>
          <w:szCs w:val="31"/>
        </w:rPr>
        <w:t xml:space="preserve"> </w:t>
      </w:r>
      <w:r>
        <w:rPr>
          <w:sz w:val="31"/>
          <w:szCs w:val="31"/>
        </w:rPr>
        <w:t>直接报送的指南建议。</w:t>
      </w:r>
    </w:p>
    <w:p w14:paraId="313A33BA">
      <w:pPr>
        <w:pStyle w:val="2"/>
        <w:spacing w:before="215" w:line="296" w:lineRule="auto"/>
        <w:ind w:left="4" w:right="74" w:firstLine="790"/>
        <w:rPr>
          <w:sz w:val="31"/>
          <w:szCs w:val="31"/>
        </w:rPr>
      </w:pPr>
      <w:r>
        <w:rPr>
          <w:rFonts w:ascii="楷体" w:hAnsi="楷体" w:eastAsia="楷体" w:cs="楷体"/>
          <w:spacing w:val="10"/>
          <w:sz w:val="31"/>
          <w:szCs w:val="31"/>
        </w:rPr>
        <w:t>(二</w:t>
      </w:r>
      <w:r>
        <w:rPr>
          <w:spacing w:val="10"/>
          <w:sz w:val="31"/>
          <w:szCs w:val="31"/>
        </w:rPr>
        <w:t>)本次征集仅需提供指南建议电子版。项目主管部</w:t>
      </w:r>
      <w:r>
        <w:rPr>
          <w:sz w:val="31"/>
          <w:szCs w:val="31"/>
        </w:rPr>
        <w:t xml:space="preserve"> </w:t>
      </w:r>
      <w:r>
        <w:rPr>
          <w:spacing w:val="9"/>
          <w:sz w:val="31"/>
          <w:szCs w:val="31"/>
        </w:rPr>
        <w:t>门须按照合作国别、地区，将指南建议分别存放到不同文件</w:t>
      </w:r>
      <w:r>
        <w:rPr>
          <w:spacing w:val="15"/>
          <w:sz w:val="31"/>
          <w:szCs w:val="31"/>
        </w:rPr>
        <w:t xml:space="preserve"> </w:t>
      </w:r>
      <w:r>
        <w:rPr>
          <w:spacing w:val="-3"/>
          <w:sz w:val="31"/>
          <w:szCs w:val="31"/>
        </w:rPr>
        <w:t>夹，并将所有文件夹统一压缩成一个文件。文件夹统一用“合</w:t>
      </w:r>
      <w:r>
        <w:rPr>
          <w:spacing w:val="16"/>
          <w:sz w:val="31"/>
          <w:szCs w:val="31"/>
        </w:rPr>
        <w:t xml:space="preserve"> </w:t>
      </w:r>
      <w:r>
        <w:rPr>
          <w:spacing w:val="-2"/>
          <w:sz w:val="31"/>
          <w:szCs w:val="31"/>
        </w:rPr>
        <w:t>作国别、地区”名称命名，包括上合组织成</w:t>
      </w:r>
      <w:r>
        <w:rPr>
          <w:spacing w:val="-3"/>
          <w:sz w:val="31"/>
          <w:szCs w:val="31"/>
        </w:rPr>
        <w:t>员国、日韩、创新</w:t>
      </w:r>
    </w:p>
    <w:p w14:paraId="2EBD4800">
      <w:pPr>
        <w:spacing w:line="296" w:lineRule="auto"/>
        <w:rPr>
          <w:sz w:val="31"/>
          <w:szCs w:val="31"/>
        </w:rPr>
        <w:sectPr>
          <w:footerReference r:id="rId8" w:type="default"/>
          <w:pgSz w:w="11900" w:h="16830"/>
          <w:pgMar w:top="1430" w:right="1724" w:bottom="1069" w:left="1785" w:header="0" w:footer="925" w:gutter="0"/>
          <w:cols w:space="720" w:num="1"/>
        </w:sectPr>
      </w:pPr>
    </w:p>
    <w:p w14:paraId="78459CA1">
      <w:pPr>
        <w:pStyle w:val="2"/>
        <w:spacing w:before="306" w:line="328" w:lineRule="auto"/>
        <w:ind w:left="74"/>
        <w:jc w:val="both"/>
        <w:rPr>
          <w:sz w:val="31"/>
          <w:szCs w:val="31"/>
        </w:rPr>
      </w:pPr>
      <w:r>
        <w:rPr>
          <w:spacing w:val="-5"/>
          <w:sz w:val="31"/>
          <w:szCs w:val="31"/>
        </w:rPr>
        <w:t>领先国家、“一带一路”共建国家、港澳台地区。指南建议电</w:t>
      </w:r>
      <w:r>
        <w:rPr>
          <w:spacing w:val="-1"/>
          <w:sz w:val="31"/>
          <w:szCs w:val="31"/>
        </w:rPr>
        <w:t>子版统一按照“顺序号+项目名称+建议单位”命名</w:t>
      </w:r>
      <w:r>
        <w:rPr>
          <w:spacing w:val="-2"/>
          <w:sz w:val="31"/>
          <w:szCs w:val="31"/>
        </w:rPr>
        <w:t>，例如“1.</w:t>
      </w:r>
      <w:r>
        <w:rPr>
          <w:spacing w:val="-19"/>
          <w:sz w:val="31"/>
          <w:szCs w:val="31"/>
        </w:rPr>
        <w:t>项目名称-建议单位”。</w:t>
      </w:r>
    </w:p>
    <w:p w14:paraId="27A5A2C3">
      <w:pPr>
        <w:pStyle w:val="2"/>
        <w:spacing w:before="37" w:line="332" w:lineRule="auto"/>
        <w:ind w:left="74" w:right="46" w:firstLine="780"/>
        <w:jc w:val="both"/>
        <w:rPr>
          <w:sz w:val="31"/>
          <w:szCs w:val="31"/>
        </w:rPr>
      </w:pPr>
      <w:r>
        <w:rPr>
          <w:rFonts w:ascii="楷体" w:hAnsi="楷体" w:eastAsia="楷体" w:cs="楷体"/>
          <w:spacing w:val="10"/>
          <w:sz w:val="31"/>
          <w:szCs w:val="31"/>
        </w:rPr>
        <w:t>(三</w:t>
      </w:r>
      <w:r>
        <w:rPr>
          <w:spacing w:val="10"/>
          <w:sz w:val="31"/>
          <w:szCs w:val="31"/>
        </w:rPr>
        <w:t>)项目主管部门将征集的指南建议汇总审核后，填</w:t>
      </w:r>
      <w:r>
        <w:rPr>
          <w:spacing w:val="40"/>
          <w:sz w:val="31"/>
          <w:szCs w:val="31"/>
        </w:rPr>
        <w:t>写指南建议汇总表(附件3),须加盖公章后于11月28日</w:t>
      </w:r>
      <w:r>
        <w:rPr>
          <w:spacing w:val="5"/>
          <w:sz w:val="31"/>
          <w:szCs w:val="31"/>
        </w:rPr>
        <w:t>前通过电子邮箱报送至省科技厅，逾期不再受理。</w:t>
      </w:r>
    </w:p>
    <w:p w14:paraId="386A876C">
      <w:pPr>
        <w:pStyle w:val="2"/>
        <w:spacing w:before="1" w:line="221" w:lineRule="auto"/>
        <w:ind w:left="714"/>
        <w:rPr>
          <w:sz w:val="31"/>
          <w:szCs w:val="31"/>
        </w:rPr>
      </w:pPr>
      <w:r>
        <w:rPr>
          <w:spacing w:val="8"/>
          <w:sz w:val="31"/>
          <w:szCs w:val="31"/>
        </w:rPr>
        <w:t>联系人：王  焱、李思颖0531—51751558、51751552</w:t>
      </w:r>
    </w:p>
    <w:p w14:paraId="2808C83D">
      <w:pPr>
        <w:pStyle w:val="2"/>
        <w:spacing w:before="190" w:line="223" w:lineRule="auto"/>
        <w:ind w:left="1975"/>
        <w:rPr>
          <w:sz w:val="31"/>
          <w:szCs w:val="31"/>
        </w:rPr>
      </w:pPr>
      <w:r>
        <w:rPr>
          <w:spacing w:val="14"/>
          <w:sz w:val="31"/>
          <w:szCs w:val="31"/>
        </w:rPr>
        <w:t>李  宇0531—</w:t>
      </w:r>
      <w:r>
        <w:rPr>
          <w:strike/>
          <w:spacing w:val="14"/>
          <w:sz w:val="31"/>
          <w:szCs w:val="31"/>
        </w:rPr>
        <w:t>5</w:t>
      </w:r>
      <w:r>
        <w:rPr>
          <w:spacing w:val="14"/>
          <w:sz w:val="31"/>
          <w:szCs w:val="31"/>
        </w:rPr>
        <w:t>1751155</w:t>
      </w:r>
    </w:p>
    <w:p w14:paraId="431C46A4">
      <w:pPr>
        <w:pStyle w:val="2"/>
        <w:spacing w:before="181" w:line="212" w:lineRule="auto"/>
        <w:ind w:left="684"/>
        <w:rPr>
          <w:rFonts w:ascii="Times New Roman" w:hAnsi="Times New Roman" w:eastAsia="Times New Roman" w:cs="Times New Roman"/>
          <w:sz w:val="31"/>
          <w:szCs w:val="31"/>
        </w:rPr>
      </w:pPr>
      <w:r>
        <w:rPr>
          <w:spacing w:val="-3"/>
          <w:sz w:val="31"/>
          <w:szCs w:val="31"/>
        </w:rPr>
        <w:t>邮</w:t>
      </w:r>
      <w:r>
        <w:rPr>
          <w:spacing w:val="35"/>
          <w:sz w:val="31"/>
          <w:szCs w:val="31"/>
        </w:rPr>
        <w:t xml:space="preserve">  </w:t>
      </w:r>
      <w:r>
        <w:rPr>
          <w:spacing w:val="-3"/>
          <w:sz w:val="31"/>
          <w:szCs w:val="31"/>
        </w:rPr>
        <w:t>箱：</w:t>
      </w:r>
      <w:r>
        <w:rPr>
          <w:rFonts w:ascii="Times New Roman" w:hAnsi="Times New Roman" w:eastAsia="Times New Roman" w:cs="Times New Roman"/>
          <w:spacing w:val="-3"/>
          <w:sz w:val="31"/>
          <w:szCs w:val="31"/>
        </w:rPr>
        <w:t>wangyirczx@shandong.cn</w:t>
      </w:r>
    </w:p>
    <w:p w14:paraId="5CF79361">
      <w:pPr>
        <w:spacing w:line="318" w:lineRule="auto"/>
        <w:rPr>
          <w:rFonts w:ascii="Arial"/>
          <w:sz w:val="21"/>
        </w:rPr>
      </w:pPr>
    </w:p>
    <w:p w14:paraId="301438FB">
      <w:pPr>
        <w:spacing w:line="319" w:lineRule="auto"/>
        <w:rPr>
          <w:rFonts w:ascii="Arial"/>
          <w:sz w:val="21"/>
        </w:rPr>
      </w:pPr>
    </w:p>
    <w:p w14:paraId="4F121AFE">
      <w:pPr>
        <w:pStyle w:val="2"/>
        <w:spacing w:before="100" w:line="338" w:lineRule="auto"/>
        <w:ind w:left="1974" w:right="83" w:hanging="1290"/>
        <w:rPr>
          <w:sz w:val="31"/>
          <w:szCs w:val="31"/>
        </w:rPr>
      </w:pPr>
      <w:r>
        <w:rPr>
          <w:spacing w:val="7"/>
          <w:sz w:val="31"/>
          <w:szCs w:val="31"/>
        </w:rPr>
        <w:t>附件：1.2026年省级科技合作项目指南建议信息表及说</w:t>
      </w:r>
      <w:r>
        <w:rPr>
          <w:spacing w:val="12"/>
          <w:sz w:val="31"/>
          <w:szCs w:val="31"/>
        </w:rPr>
        <w:t xml:space="preserve"> </w:t>
      </w:r>
      <w:r>
        <w:rPr>
          <w:spacing w:val="32"/>
          <w:sz w:val="31"/>
          <w:szCs w:val="31"/>
        </w:rPr>
        <w:t>明报告(参考格式)</w:t>
      </w:r>
    </w:p>
    <w:p w14:paraId="2D7128B2">
      <w:pPr>
        <w:pStyle w:val="2"/>
        <w:spacing w:line="222" w:lineRule="auto"/>
        <w:ind w:left="1645"/>
        <w:rPr>
          <w:sz w:val="31"/>
          <w:szCs w:val="31"/>
        </w:rPr>
      </w:pPr>
      <w:r>
        <w:rPr>
          <w:spacing w:val="-2"/>
          <w:sz w:val="31"/>
          <w:szCs w:val="31"/>
        </w:rPr>
        <w:t>2.技术成熟度等级划分</w:t>
      </w:r>
    </w:p>
    <w:p w14:paraId="205D8666">
      <w:pPr>
        <w:pStyle w:val="2"/>
        <w:spacing w:before="184" w:line="220" w:lineRule="auto"/>
        <w:ind w:left="1645"/>
        <w:rPr>
          <w:sz w:val="31"/>
          <w:szCs w:val="31"/>
        </w:rPr>
      </w:pPr>
      <w:r>
        <w:rPr>
          <w:spacing w:val="9"/>
          <w:sz w:val="31"/>
          <w:szCs w:val="31"/>
        </w:rPr>
        <w:t>3.2026年省级科技合作项目指南建议汇总表</w:t>
      </w:r>
    </w:p>
    <w:p w14:paraId="7DB0207E">
      <w:pPr>
        <w:spacing w:line="299" w:lineRule="auto"/>
        <w:rPr>
          <w:rFonts w:ascii="Arial"/>
          <w:sz w:val="21"/>
        </w:rPr>
      </w:pPr>
    </w:p>
    <w:p w14:paraId="28EAE199">
      <w:pPr>
        <w:spacing w:line="299" w:lineRule="auto"/>
        <w:rPr>
          <w:rFonts w:ascii="Arial"/>
          <w:sz w:val="21"/>
        </w:rPr>
      </w:pPr>
    </w:p>
    <w:p w14:paraId="0D88050A">
      <w:pPr>
        <w:spacing w:line="299" w:lineRule="auto"/>
        <w:rPr>
          <w:rFonts w:ascii="Arial"/>
          <w:sz w:val="21"/>
        </w:rPr>
      </w:pPr>
    </w:p>
    <w:p w14:paraId="4390B429">
      <w:pPr>
        <w:spacing w:line="299" w:lineRule="auto"/>
        <w:rPr>
          <w:rFonts w:ascii="Arial"/>
          <w:sz w:val="21"/>
        </w:rPr>
      </w:pPr>
    </w:p>
    <w:p w14:paraId="68381E55">
      <w:pPr>
        <w:pStyle w:val="2"/>
        <w:spacing w:before="101" w:line="222" w:lineRule="auto"/>
        <w:ind w:left="4715"/>
        <w:rPr>
          <w:sz w:val="31"/>
          <w:szCs w:val="31"/>
        </w:rPr>
      </w:pPr>
      <w:r>
        <w:rPr>
          <w:spacing w:val="1"/>
          <w:sz w:val="31"/>
          <w:szCs w:val="31"/>
        </w:rPr>
        <w:t>山东省科学技术厅</w:t>
      </w:r>
    </w:p>
    <w:p w14:paraId="48ACAC45">
      <w:pPr>
        <w:pStyle w:val="2"/>
        <w:spacing w:before="197" w:line="222" w:lineRule="auto"/>
        <w:ind w:left="4804"/>
        <w:rPr>
          <w:rFonts w:ascii="Arial"/>
          <w:sz w:val="21"/>
        </w:rPr>
      </w:pPr>
      <w:r>
        <w:rPr>
          <w:spacing w:val="45"/>
          <w:sz w:val="31"/>
          <w:szCs w:val="31"/>
        </w:rPr>
        <w:t>2025年11月7日</w:t>
      </w:r>
    </w:p>
    <w:sectPr>
      <w:footerReference r:id="rId9" w:type="default"/>
      <w:pgSz w:w="11900" w:h="16830"/>
      <w:pgMar w:top="1174" w:right="400" w:bottom="1305" w:left="101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49735E">
    <w:pPr>
      <w:spacing w:line="50" w:lineRule="exac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824BAF">
    <w:pPr>
      <w:spacing w:line="175" w:lineRule="auto"/>
      <w:ind w:left="4245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</w:rP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4F6F13">
    <w:pPr>
      <w:spacing w:line="175" w:lineRule="auto"/>
      <w:ind w:left="4105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</w:rPr>
      <w:t>3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EF41AD">
    <w:pPr>
      <w:spacing w:line="175" w:lineRule="auto"/>
      <w:ind w:left="4085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</w:rPr>
      <w:t>4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8F884B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1CD538B"/>
    <w:rsid w:val="08FC0E5C"/>
    <w:rsid w:val="2025793A"/>
    <w:rsid w:val="20A21E92"/>
    <w:rsid w:val="270D623C"/>
    <w:rsid w:val="584C3E7F"/>
    <w:rsid w:val="605A6A74"/>
    <w:rsid w:val="66410DD2"/>
    <w:rsid w:val="6B366069"/>
    <w:rsid w:val="73410663"/>
    <w:rsid w:val="7A224B0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2277</Words>
  <Characters>2354</Characters>
  <TotalTime>0</TotalTime>
  <ScaleCrop>false</ScaleCrop>
  <LinksUpToDate>false</LinksUpToDate>
  <CharactersWithSpaces>2472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2025-11-11T14:06:00Z</dcterms:created>
  <dc:creator>QIT</dc:creator>
  <cp:lastModifiedBy>L.</cp:lastModifiedBy>
  <dcterms:modified xsi:type="dcterms:W3CDTF">2025-11-11T06:39:03Z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2025-11-11T14:06:24Z</vt:filetime>
  </property>
  <property fmtid="{D5CDD505-2E9C-101B-9397-08002B2CF9AE}" pid="4" name="UsrData">
    <vt:lpwstr>6912d25d2f4701001f8a7ab9wl</vt:lpwstr>
  </property>
  <property fmtid="{D5CDD505-2E9C-101B-9397-08002B2CF9AE}" pid="5" name="KSOTemplateDocerSaveRecord">
    <vt:lpwstr>eyJoZGlkIjoiZmRjOTI5ODUxZGM1Y2E5YjgyNzBkYjdhMmEyMjhiZTAiLCJ1c2VySWQiOiIzODY2MTM2MTgifQ==</vt:lpwstr>
  </property>
  <property fmtid="{D5CDD505-2E9C-101B-9397-08002B2CF9AE}" pid="6" name="KSOProductBuildVer">
    <vt:lpwstr>2052-12.1.0.23542</vt:lpwstr>
  </property>
  <property fmtid="{D5CDD505-2E9C-101B-9397-08002B2CF9AE}" pid="7" name="ICV">
    <vt:lpwstr>C1949B39524E426496CBB02702EAEBBC_12</vt:lpwstr>
  </property>
</Properties>
</file>